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  <w:r w:rsidRPr="003B4DF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Профилактическое мероприятие в рамках классн</w:t>
      </w:r>
      <w:r w:rsidR="009C62F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ого часа с педагогом-психологом</w:t>
      </w:r>
      <w:r w:rsidRPr="003B4DF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 xml:space="preserve"> для обучающихся  5 – 11 классов  «</w:t>
      </w:r>
      <w:r w:rsidRPr="003B4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Кибербуллинг</w:t>
      </w:r>
      <w:r w:rsidRPr="003B4DF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».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знакомство обучающихся</w:t>
      </w: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понятием «кибербуллинг», ответственностью за «кибербуллинг», формирование представления о стратегиях эффективного поведения в случае столкновения с интернет-травлей.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Материалы и оборудование</w:t>
      </w:r>
      <w:r w:rsidRPr="003B4D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 презентация, планшеты, бумага, ручки.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Ход занятия:</w:t>
      </w:r>
    </w:p>
    <w:p w:rsidR="003B4DFE" w:rsidRPr="003B4DFE" w:rsidRDefault="003B4DFE" w:rsidP="003B4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Ритуал начала занятия.</w:t>
      </w:r>
    </w:p>
    <w:p w:rsidR="003B4DFE" w:rsidRPr="003B4DFE" w:rsidRDefault="003B4DFE" w:rsidP="003B4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Хлопните в ладоши те, кто пользуется интернетом.</w:t>
      </w:r>
    </w:p>
    <w:p w:rsidR="003B4DFE" w:rsidRPr="003B4DFE" w:rsidRDefault="003B4DFE" w:rsidP="003B4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за руку соседа  те, кто делает это каждый день.</w:t>
      </w:r>
    </w:p>
    <w:p w:rsidR="003B4DFE" w:rsidRPr="003B4DFE" w:rsidRDefault="003B4DFE" w:rsidP="003B4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Улыбнитесь соседу те, кто отслеживает информацию в социальных сетях. </w:t>
      </w:r>
    </w:p>
    <w:p w:rsidR="003B4DFE" w:rsidRPr="003B4DFE" w:rsidRDefault="003B4DFE" w:rsidP="003B4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Топните правой ногой те, кто хоть раз писал комментарии.</w:t>
      </w:r>
    </w:p>
    <w:p w:rsidR="003B4DFE" w:rsidRPr="003B4DFE" w:rsidRDefault="003B4DFE" w:rsidP="003B4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те, кто  сталкивался с резкими комментариями в социальных сетях (писал или получал их).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считаете, о чем пойдет речь на нашей встрече?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познакомимся  с понятием «кибербуллинг», его видами, ответственностью, выработаем стратегию эффективного поведения в случае столкновения с «кибербуллингом».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Представьте,  два десятилетия назад на территории России интернет и мобильная связь были доступны лишь единицам.  Современные школьники в дополнение к домашнему компьютеру пользуются разнообразными гаджетами, легко ориентируясь во множестве приложений и программ.  Повседневное общение так же заменили интернет-общением. Здесь люди могут дружески общаться и выяснять отношения.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Представляю вашему вниманию информацию об использовании интернета в повседневной жизни.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(Просмотр видеоролика «Правда о социальных сетях).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Пользуясь интернет ресурсами мы с вами регулярно оставляем комментарии  под материалами, которые не оставили нас равнодушными или получаем комментарии к своим материалам в социальных сетях. А знаете ли </w:t>
      </w: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 что существует этикет общения в интернете? Порой  люди могут нарушать правила поведения в интернет-пространстве, а   за  это предусмотрена административную и даже уголовную ответственность.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4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(Просмотр видеоролика «Кибербуллинг – история Влады»).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B4DFE" w:rsidRPr="003B4DFE" w:rsidRDefault="003B4DFE" w:rsidP="003B4D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Вводный блок информации «Что такое кибербуллинг»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явление мы увидели в  просмотренном видеоролике? (ответы детей).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Буллинг  – это намеренное, неоднократное и враждебное поведение одного человека или группы лиц, направленное на оскорбление и унижение других людей.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Кибербуллинг – это намеренное, неоднократное и враждебное поведение одного человека или группы лиц, направленное на оскорбление и унижение других людей с использованием информационных и коммуникационных технологий (мобильного телефона, электронной почты, личных интернет-сайтов).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left="70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Ответственность</w:t>
      </w: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дискуссия в Сети выходит за рамки цивилизованного общения и резкие высказывания участников обусловлены скорее накалом эмоций, а не умышленным желанием опорочить другого, то усмирить перешедших границы дозволенного можно обратившись к модератору ресурса. Кроме того, правила поведения, нормы употребляемой лексики прописаны в соглашении, которое подписывает каждый пользователь, регистрируясь в сети или на сайте. Для нарушителей за невыполнение соглашения возможно наложение санкций со стороны администрации сайта.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Специфических законов, определяющих наказание за кибербуллинг, не предусмотрено, но в законодательстве Российской Федерации есть ряд статей которые можно использовать в случае выявления и подтверждения фактов травли в интернете. Для их применения важно выделить что именно лежит в основе проявлений кибербуллинга и обозначить юридическим термином.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За </w:t>
      </w:r>
      <w:r w:rsidRPr="003B4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оскорбление</w:t>
      </w: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предусмотрена гражданско-правовая или административная ответственность по статье 150 Гражданского кодекса.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предусматривается наказание за распространение о человеке недостоверных сведений, порочащих его честь и достоинство, высказывание ложных обвинений в обмане, каких-либо правонарушениях, </w:t>
      </w: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недолжном поведении. В этом случае статья 152 ГК определяет подачу иска о защите чести и достоинства, а статья 128.1 Уголовного кодекса определяет наказание за клевету (умышленное распространение недостоверных сведений). Уголовная ответственность не предусмотрена, наказание налагается в виде штрафа размеры которого могут быть до пяти млн рублей.</w:t>
      </w:r>
    </w:p>
    <w:p w:rsidR="003B4DFE" w:rsidRPr="003B4DFE" w:rsidRDefault="003B4DFE" w:rsidP="003B4DFE">
      <w:pPr>
        <w:shd w:val="clear" w:color="auto" w:fill="FFFFFF"/>
        <w:spacing w:before="315" w:after="7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282 УК РФ. Возбуждение ненависти либо вражды, а равно унижение человеческого достоинства </w:t>
      </w:r>
      <w:r w:rsidRPr="003B4DFE">
        <w:rPr>
          <w:rFonts w:ascii="Times New Roman" w:eastAsia="Times New Roman" w:hAnsi="Times New Roman" w:cs="Times New Roman"/>
          <w:color w:val="222222"/>
          <w:sz w:val="28"/>
          <w:szCs w:val="28"/>
        </w:rPr>
        <w:t>наказываются штрафом в размере от трехсот тысяч до шестисот тысяч рублей, либо принудительными работами на срок от двух до пяти лет, либо лишением свободы на срок от трех до шести лет.</w:t>
      </w:r>
    </w:p>
    <w:p w:rsidR="003B4DFE" w:rsidRPr="003B4DFE" w:rsidRDefault="003B4DFE" w:rsidP="003B4D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8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Упражнение «Как реагировать на кибербуллинг»</w:t>
      </w:r>
    </w:p>
    <w:p w:rsid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Практически у каждого из нас с вами есть свой аккаунт в социальных сетях. Цель его использования разная. Кто-то использует его для развития себя и окружающих, а кто-то для того, чтобы самоутвердиться за счет оскорблений в адрес других людей. Сейчас прошу выйти шесть человек. Пятеро из вас должны будут презентовать свои аккаунты (можно взять скрины страничек любых интернет-</w:t>
      </w:r>
    </w:p>
    <w:p w:rsidR="003B4DFE" w:rsidRDefault="00037729" w:rsidP="003B4DF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hyperlink r:id="rId6" w:history="1">
        <w:r w:rsidR="003B4DFE">
          <w:rPr>
            <w:rStyle w:val="a4"/>
            <w:rFonts w:ascii="Verdana" w:hAnsi="Verdana"/>
            <w:color w:val="2C7BDE"/>
            <w:sz w:val="20"/>
            <w:szCs w:val="20"/>
          </w:rPr>
          <w:t>/data/files/y1575055613.mp4</w:t>
        </w:r>
      </w:hyperlink>
      <w:r w:rsidR="003B4DFE">
        <w:rPr>
          <w:rFonts w:ascii="Verdana" w:hAnsi="Verdana"/>
          <w:color w:val="4C4C4C"/>
          <w:sz w:val="20"/>
          <w:szCs w:val="20"/>
        </w:rPr>
        <w:t> (Правда о социальных сетях)</w:t>
      </w:r>
      <w:r w:rsidR="003B4DFE">
        <w:rPr>
          <w:color w:val="000000"/>
          <w:sz w:val="28"/>
          <w:szCs w:val="28"/>
          <w:shd w:val="clear" w:color="auto" w:fill="FFFFFF"/>
        </w:rPr>
        <w:t>сообществ).  Рассказать, почему именно ваш аккаунт является одним из лучших.</w:t>
      </w:r>
    </w:p>
    <w:p w:rsidR="003B4DFE" w:rsidRDefault="003B4DFE" w:rsidP="003B4DF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Роль одного из вас в данном упражнении следующая – необходимо раскритиковать авторов данных страниц.</w:t>
      </w:r>
    </w:p>
    <w:p w:rsidR="003B4DFE" w:rsidRDefault="003B4DFE" w:rsidP="003B4DF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(Проведение упражнения).</w:t>
      </w:r>
    </w:p>
    <w:p w:rsidR="003B4DFE" w:rsidRDefault="003B4DFE" w:rsidP="003B4DF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- Какие чувства вы испытывали, когда получали совершенно не приятную информацию?</w:t>
      </w:r>
    </w:p>
    <w:p w:rsidR="003B4DFE" w:rsidRDefault="003B4DFE" w:rsidP="003B4DF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Что хотелось сделать?</w:t>
      </w:r>
    </w:p>
    <w:p w:rsidR="003B4DFE" w:rsidRDefault="003B4DFE" w:rsidP="003B4DF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Как следует поступить в данной ситуации?            </w:t>
      </w:r>
    </w:p>
    <w:p w:rsidR="003B4DFE" w:rsidRDefault="003B4DFE" w:rsidP="003B4DFE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3B4DFE" w:rsidRDefault="003B4DFE" w:rsidP="003B4DFE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Просмотр видео ролика "Иван Мулин специально для проекта Травли 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NET</w:t>
      </w:r>
      <w:r w:rsidRPr="003B4DFE">
        <w:rPr>
          <w:i/>
          <w:iCs/>
          <w:color w:val="000000"/>
          <w:sz w:val="28"/>
          <w:szCs w:val="28"/>
          <w:shd w:val="clear" w:color="auto" w:fill="FFFFFF"/>
        </w:rPr>
        <w:t>"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B4DFE" w:rsidRPr="003B4DFE" w:rsidRDefault="003B4DFE" w:rsidP="003B4D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8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Завершение работы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итогов. Получение обратной связи.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4DFE">
        <w:rPr>
          <w:rFonts w:ascii="Calibri" w:eastAsia="Times New Roman" w:hAnsi="Calibri" w:cs="Calibri"/>
          <w:color w:val="000000"/>
          <w:shd w:val="clear" w:color="auto" w:fill="FFFFFF"/>
        </w:rPr>
        <w:t>      </w:t>
      </w:r>
    </w:p>
    <w:p w:rsidR="003B4DFE" w:rsidRPr="003B4DFE" w:rsidRDefault="003B4DFE" w:rsidP="003B4D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82628" w:rsidRDefault="00082628"/>
    <w:sectPr w:rsidR="0008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95D"/>
    <w:multiLevelType w:val="multilevel"/>
    <w:tmpl w:val="DA6E5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37DF3"/>
    <w:multiLevelType w:val="multilevel"/>
    <w:tmpl w:val="49B05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A158A"/>
    <w:multiLevelType w:val="multilevel"/>
    <w:tmpl w:val="247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65300"/>
    <w:multiLevelType w:val="multilevel"/>
    <w:tmpl w:val="D9703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C3BE9"/>
    <w:multiLevelType w:val="multilevel"/>
    <w:tmpl w:val="329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A7"/>
    <w:rsid w:val="00037729"/>
    <w:rsid w:val="00082628"/>
    <w:rsid w:val="003B4DFE"/>
    <w:rsid w:val="003E33A7"/>
    <w:rsid w:val="009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4D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D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4D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j1ahfl.xn--p1ai/data/files/y1575055613.mp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Алёна</cp:lastModifiedBy>
  <cp:revision>2</cp:revision>
  <cp:lastPrinted>2022-01-27T07:32:00Z</cp:lastPrinted>
  <dcterms:created xsi:type="dcterms:W3CDTF">2024-12-02T08:51:00Z</dcterms:created>
  <dcterms:modified xsi:type="dcterms:W3CDTF">2024-12-02T08:51:00Z</dcterms:modified>
</cp:coreProperties>
</file>